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818DE" w:rsidP="00875196">
            <w:pPr>
              <w:pStyle w:val="Title"/>
              <w:jc w:val="left"/>
              <w:rPr>
                <w:b/>
              </w:rPr>
            </w:pPr>
            <w:r w:rsidRPr="00F818DE">
              <w:rPr>
                <w:b/>
              </w:rPr>
              <w:t>18ME3051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73A4C" w:rsidP="00875196">
            <w:pPr>
              <w:pStyle w:val="Title"/>
              <w:jc w:val="left"/>
              <w:rPr>
                <w:b/>
              </w:rPr>
            </w:pPr>
            <w:r w:rsidRPr="00F818DE">
              <w:rPr>
                <w:b/>
              </w:rPr>
              <w:t>ADVANCED MECHANISM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>ANY FIVE  QUESTIONS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23698" w:rsidP="00873A4C">
            <w:pPr>
              <w:jc w:val="both"/>
            </w:pPr>
            <w:r>
              <w:t>Define Grashof’s Law. State how is it helpful in classifying the four link mechanisims into different types.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B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3698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913BE7" w:rsidP="00873A4C">
            <w:pPr>
              <w:jc w:val="both"/>
            </w:pPr>
            <w:r>
              <w:t xml:space="preserve">For the Kinematic linkages shown in the figure, find the number of </w:t>
            </w:r>
            <w:r w:rsidR="00854E8E">
              <w:t>binary</w:t>
            </w:r>
            <w:r>
              <w:t xml:space="preserve"> links (N</w:t>
            </w:r>
            <w:r>
              <w:rPr>
                <w:vertAlign w:val="subscript"/>
              </w:rPr>
              <w:t>b</w:t>
            </w:r>
            <w:r>
              <w:t>),  ternary links (N</w:t>
            </w:r>
            <w:r>
              <w:rPr>
                <w:vertAlign w:val="subscript"/>
              </w:rPr>
              <w:t>t</w:t>
            </w:r>
            <w:r>
              <w:t>), total links (N), pairs (P) and degree of freedom (F).</w:t>
            </w:r>
          </w:p>
          <w:p w:rsidR="00913BE7" w:rsidRDefault="00913BE7" w:rsidP="00193F27">
            <w:r>
              <w:rPr>
                <w:noProof/>
              </w:rPr>
              <w:drawing>
                <wp:inline distT="0" distB="0" distL="0" distR="0">
                  <wp:extent cx="2162175" cy="173856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1738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864919" cy="10763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747" cy="1080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3BE7" w:rsidRDefault="00913BE7" w:rsidP="00193F27"/>
          <w:p w:rsidR="00913BE7" w:rsidRPr="00913BE7" w:rsidRDefault="00913BE7" w:rsidP="00913BE7">
            <w:pPr>
              <w:pStyle w:val="ListParagraph"/>
              <w:numPr>
                <w:ilvl w:val="0"/>
                <w:numId w:val="5"/>
              </w:numPr>
            </w:pPr>
            <w:r>
              <w:t xml:space="preserve">                                         (ii)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B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23698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7618E" w:rsidP="00873A4C">
            <w:pPr>
              <w:jc w:val="both"/>
            </w:pPr>
            <w:r>
              <w:t>Explain the Hartmann construction to find the location of the centre of curvature of the locus of a point on a moving body and also d</w:t>
            </w:r>
            <w:r w:rsidR="001113B9" w:rsidRPr="002A2261">
              <w:t xml:space="preserve">erive </w:t>
            </w:r>
            <w:r w:rsidR="00412BD9">
              <w:t xml:space="preserve">the </w:t>
            </w:r>
            <w:r w:rsidR="00412BD9" w:rsidRPr="00412BD9">
              <w:t xml:space="preserve">two forms </w:t>
            </w:r>
            <w:r w:rsidR="00854E8E" w:rsidRPr="00412BD9">
              <w:t>of</w:t>
            </w:r>
            <w:r w:rsidR="00854E8E" w:rsidRPr="002A2261">
              <w:t xml:space="preserve"> Euler</w:t>
            </w:r>
            <w:r w:rsidR="001113B9" w:rsidRPr="002A2261">
              <w:t xml:space="preserve"> Savary equation.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48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7618E" w:rsidP="00193F27">
            <w:pPr>
              <w:jc w:val="center"/>
            </w:pPr>
            <w:r>
              <w:t>16</w:t>
            </w:r>
          </w:p>
        </w:tc>
      </w:tr>
      <w:tr w:rsidR="00CE05E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E05E5" w:rsidRPr="00EF5853" w:rsidRDefault="00CE05E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05E5" w:rsidRPr="00EF5853" w:rsidRDefault="00CE05E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05E5" w:rsidRDefault="00CE05E5" w:rsidP="0077618E"/>
        </w:tc>
        <w:tc>
          <w:tcPr>
            <w:tcW w:w="1170" w:type="dxa"/>
            <w:shd w:val="clear" w:color="auto" w:fill="auto"/>
          </w:tcPr>
          <w:p w:rsidR="00CE05E5" w:rsidRPr="00875196" w:rsidRDefault="00CE05E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05E5" w:rsidRDefault="00CE05E5" w:rsidP="00193F27">
            <w:pPr>
              <w:jc w:val="center"/>
            </w:pP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73A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73A4C" w:rsidRPr="00EF5853" w:rsidRDefault="00142F90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73A4C" w:rsidRDefault="00873A4C" w:rsidP="00873A4C">
            <w:pPr>
              <w:jc w:val="both"/>
            </w:pPr>
            <w:r>
              <w:t xml:space="preserve">Design a slider crank mechanism to coordinate three positions of the input link and the slider for the following angular and linear displacements of the input link and the slider respectively: </w:t>
            </w:r>
          </w:p>
          <w:p w:rsidR="00873A4C" w:rsidRDefault="00873A4C" w:rsidP="00036EAC">
            <w:r>
              <w:t>θ</w:t>
            </w:r>
            <w:r>
              <w:rPr>
                <w:vertAlign w:val="subscript"/>
              </w:rPr>
              <w:t xml:space="preserve">12 </w:t>
            </w:r>
            <w:r>
              <w:t>= 40̊, s</w:t>
            </w:r>
            <w:r>
              <w:rPr>
                <w:vertAlign w:val="subscript"/>
              </w:rPr>
              <w:t xml:space="preserve">12 </w:t>
            </w:r>
            <w:r>
              <w:t>= 180 cm, θ</w:t>
            </w:r>
            <w:r>
              <w:rPr>
                <w:vertAlign w:val="subscript"/>
              </w:rPr>
              <w:t>13</w:t>
            </w:r>
            <w:r>
              <w:t xml:space="preserve"> = 120̊, s</w:t>
            </w:r>
            <w:r w:rsidRPr="00036EAC">
              <w:rPr>
                <w:vertAlign w:val="subscript"/>
              </w:rPr>
              <w:t>13</w:t>
            </w:r>
            <w:r>
              <w:t xml:space="preserve"> = 300 mm.</w:t>
            </w:r>
          </w:p>
          <w:p w:rsidR="00873A4C" w:rsidRPr="00036EAC" w:rsidRDefault="00873A4C" w:rsidP="00036EAC">
            <w:r>
              <w:t>Take eccentricity of the slider as 120 mm.</w:t>
            </w:r>
          </w:p>
        </w:tc>
        <w:tc>
          <w:tcPr>
            <w:tcW w:w="1170" w:type="dxa"/>
            <w:shd w:val="clear" w:color="auto" w:fill="auto"/>
          </w:tcPr>
          <w:p w:rsidR="00873A4C" w:rsidRPr="00875196" w:rsidRDefault="00873A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73A4C" w:rsidRPr="005814FF" w:rsidRDefault="00873A4C" w:rsidP="00D849A4">
            <w:pPr>
              <w:jc w:val="center"/>
            </w:pPr>
            <w:r>
              <w:t>10</w:t>
            </w:r>
          </w:p>
        </w:tc>
      </w:tr>
      <w:tr w:rsidR="00873A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3A4C" w:rsidRPr="00EF5853" w:rsidRDefault="00873A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73A4C" w:rsidRDefault="00873A4C" w:rsidP="00873A4C">
            <w:pPr>
              <w:jc w:val="both"/>
            </w:pPr>
            <w:r>
              <w:t>Locate all the I centres of the six link mechanism as shown in the figure below.</w:t>
            </w:r>
          </w:p>
          <w:p w:rsidR="00873A4C" w:rsidRDefault="00873A4C" w:rsidP="00D76CDF">
            <w:r>
              <w:object w:dxaOrig="4800" w:dyaOrig="18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9.85pt;height:94.55pt" o:ole="">
                  <v:imagedata r:id="rId9" o:title=""/>
                </v:shape>
                <o:OLEObject Type="Embed" ProgID="PBrush" ShapeID="_x0000_i1025" DrawAspect="Content" ObjectID="_1606027158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73A4C" w:rsidRPr="00875196" w:rsidRDefault="00873A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73A4C" w:rsidRDefault="00873A4C" w:rsidP="00193F27">
            <w:pPr>
              <w:jc w:val="center"/>
            </w:pPr>
            <w:r>
              <w:t>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F6401B" w:rsidP="00873A4C">
            <w:pPr>
              <w:jc w:val="both"/>
            </w:pPr>
            <w:r>
              <w:t>A four- link mechanism with the following dimensions is acted upon by a force 80 &lt; 150̊ N on the link DC AD = 500 mm, AB = 400 mm, BC = 1000mm, DC = 750 mm, DE = 350 mm.</w:t>
            </w:r>
          </w:p>
          <w:p w:rsidR="00F6401B" w:rsidRDefault="00F6401B" w:rsidP="00873A4C">
            <w:pPr>
              <w:jc w:val="both"/>
            </w:pPr>
            <w:r>
              <w:t>Determine the input torque T on the link AB for the static equilibrium of the mechanism for the given configuration.</w:t>
            </w:r>
          </w:p>
          <w:p w:rsidR="0036126D" w:rsidRPr="00EF5853" w:rsidRDefault="00774505" w:rsidP="00873A4C">
            <w:pPr>
              <w:jc w:val="center"/>
            </w:pPr>
            <w:r>
              <w:object w:dxaOrig="3240" w:dyaOrig="2760">
                <v:shape id="_x0000_i1026" type="#_x0000_t75" style="width:162.1pt;height:137.8pt" o:ole="">
                  <v:imagedata r:id="rId11" o:title=""/>
                </v:shape>
                <o:OLEObject Type="Embed" ProgID="PBrush" ShapeID="_x0000_i1026" DrawAspect="Content" ObjectID="_1606027159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48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0FA8" w:rsidP="00193F27">
            <w:pPr>
              <w:jc w:val="center"/>
            </w:pPr>
            <w:r>
              <w:t>12</w:t>
            </w:r>
          </w:p>
        </w:tc>
      </w:tr>
      <w:tr w:rsidR="00850FA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50FA8" w:rsidRPr="00EF5853" w:rsidRDefault="00850F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0FA8" w:rsidRPr="00EF5853" w:rsidRDefault="00850FA8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850FA8" w:rsidRDefault="00850FA8" w:rsidP="00873A4C">
            <w:pPr>
              <w:jc w:val="both"/>
            </w:pPr>
            <w:r>
              <w:t xml:space="preserve">Write the conditions for a body to be in equilibrium under the action of two forces, three forces </w:t>
            </w:r>
            <w:r w:rsidR="00854E8E">
              <w:t>and</w:t>
            </w:r>
            <w:r>
              <w:t xml:space="preserve"> two forces and a torque.</w:t>
            </w:r>
          </w:p>
        </w:tc>
        <w:tc>
          <w:tcPr>
            <w:tcW w:w="1170" w:type="dxa"/>
            <w:shd w:val="clear" w:color="auto" w:fill="auto"/>
          </w:tcPr>
          <w:p w:rsidR="00850FA8" w:rsidRPr="00875196" w:rsidRDefault="00DD48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50FA8" w:rsidRDefault="00850FA8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35978" w:rsidP="00873A4C">
            <w:pPr>
              <w:jc w:val="both"/>
            </w:pPr>
            <w:r>
              <w:t>Design a four-link mechanism to coordinate the motion of the input and the output links governed by a function y = log x for 0 &lt; x ≤ 8 with an interval of 1. The range for θ is from 15̊ to 120̊ whereas for, φ it is from 20̊ to 150̊.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480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3879" w:rsidP="00193F27">
            <w:pPr>
              <w:jc w:val="center"/>
            </w:pPr>
            <w:r>
              <w:t>16</w:t>
            </w:r>
          </w:p>
        </w:tc>
      </w:tr>
      <w:tr w:rsidR="003855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55ED" w:rsidRPr="00EF5853" w:rsidRDefault="003855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55ED" w:rsidRPr="00EF5853" w:rsidRDefault="003855ED" w:rsidP="00193F27"/>
        </w:tc>
        <w:tc>
          <w:tcPr>
            <w:tcW w:w="1170" w:type="dxa"/>
            <w:shd w:val="clear" w:color="auto" w:fill="auto"/>
          </w:tcPr>
          <w:p w:rsidR="003855ED" w:rsidRPr="00875196" w:rsidRDefault="003855E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55ED" w:rsidRPr="005814FF" w:rsidRDefault="003855ED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35D4" w:rsidRDefault="00D735D4" w:rsidP="00873A4C">
            <w:pPr>
              <w:jc w:val="both"/>
            </w:pPr>
            <w:r>
              <w:t>For the four link mechanism shown in the figure, calculate the angular velocities of the links BC and CD using instantaneous centre method.</w:t>
            </w:r>
          </w:p>
          <w:p w:rsidR="00853A5A" w:rsidRPr="00EF5853" w:rsidRDefault="00D735D4" w:rsidP="00D735D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95625" cy="192635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926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B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735D4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73A4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3A4C" w:rsidRPr="00EF5853" w:rsidRDefault="00873A4C" w:rsidP="00873A4C">
            <w:pPr>
              <w:jc w:val="both"/>
            </w:pPr>
            <w:r>
              <w:t>State and explain dynamic D’Alembert’s principle and explain equivalent offset inertia force.</w:t>
            </w:r>
          </w:p>
        </w:tc>
        <w:tc>
          <w:tcPr>
            <w:tcW w:w="1170" w:type="dxa"/>
            <w:shd w:val="clear" w:color="auto" w:fill="auto"/>
          </w:tcPr>
          <w:p w:rsidR="00873A4C" w:rsidRPr="00875196" w:rsidRDefault="00873A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73A4C" w:rsidRPr="005814FF" w:rsidRDefault="00873A4C" w:rsidP="00193F27">
            <w:pPr>
              <w:jc w:val="center"/>
            </w:pPr>
            <w:r>
              <w:t>4</w:t>
            </w:r>
          </w:p>
        </w:tc>
      </w:tr>
      <w:tr w:rsidR="00873A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3A4C" w:rsidRPr="00EF5853" w:rsidRDefault="00873A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73A4C" w:rsidRDefault="00873A4C" w:rsidP="00873A4C">
            <w:pPr>
              <w:jc w:val="both"/>
            </w:pPr>
            <w:r>
              <w:t>Define static and dynamic unbalance in machinery. How can the balancing be done?</w:t>
            </w:r>
          </w:p>
        </w:tc>
        <w:tc>
          <w:tcPr>
            <w:tcW w:w="1170" w:type="dxa"/>
            <w:shd w:val="clear" w:color="auto" w:fill="auto"/>
          </w:tcPr>
          <w:p w:rsidR="00873A4C" w:rsidRPr="00875196" w:rsidRDefault="00873A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73A4C" w:rsidRDefault="00873A4C" w:rsidP="00193F27">
            <w:pPr>
              <w:jc w:val="center"/>
            </w:pPr>
            <w:r>
              <w:t>4</w:t>
            </w:r>
          </w:p>
        </w:tc>
      </w:tr>
      <w:tr w:rsidR="00873A4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73A4C" w:rsidRPr="00EF5853" w:rsidRDefault="00873A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873A4C" w:rsidRDefault="00873A4C" w:rsidP="00873A4C">
            <w:pPr>
              <w:jc w:val="both"/>
            </w:pPr>
            <w:r>
              <w:t>With an example, use bobilier theorem to show that the inflection circle can be drawn without requiring the curvatures of the centrodes.</w:t>
            </w:r>
          </w:p>
        </w:tc>
        <w:tc>
          <w:tcPr>
            <w:tcW w:w="1170" w:type="dxa"/>
            <w:shd w:val="clear" w:color="auto" w:fill="auto"/>
          </w:tcPr>
          <w:p w:rsidR="00873A4C" w:rsidRPr="00875196" w:rsidRDefault="00873A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73A4C" w:rsidRDefault="00873A4C" w:rsidP="00193F27">
            <w:pPr>
              <w:jc w:val="center"/>
            </w:pPr>
            <w:r>
              <w:t>8</w:t>
            </w:r>
          </w:p>
        </w:tc>
      </w:tr>
      <w:tr w:rsidR="003855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55ED" w:rsidRPr="005814FF" w:rsidRDefault="003855ED" w:rsidP="003855ED"/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873A4C" w:rsidRDefault="003855ED" w:rsidP="003855ED">
            <w:pPr>
              <w:jc w:val="center"/>
              <w:rPr>
                <w:b/>
                <w:u w:val="single"/>
              </w:rPr>
            </w:pPr>
            <w:r w:rsidRPr="00873A4C">
              <w:rPr>
                <w:b/>
                <w:u w:val="single"/>
              </w:rPr>
              <w:t>COMPULSORY QUESTION (1 x 20 = 20 Marks)</w:t>
            </w:r>
          </w:p>
        </w:tc>
      </w:tr>
      <w:tr w:rsidR="00873A4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73A4C" w:rsidRPr="002A2261" w:rsidRDefault="00873A4C" w:rsidP="00AE75F6">
            <w:pPr>
              <w:jc w:val="both"/>
            </w:pPr>
            <w:r w:rsidRPr="002A2261">
              <w:rPr>
                <w:bCs/>
                <w:iCs/>
              </w:rPr>
              <w:t xml:space="preserve">Explain Denavit – Hartenberg parameters.                          </w:t>
            </w:r>
          </w:p>
        </w:tc>
        <w:tc>
          <w:tcPr>
            <w:tcW w:w="1170" w:type="dxa"/>
            <w:shd w:val="clear" w:color="auto" w:fill="auto"/>
          </w:tcPr>
          <w:p w:rsidR="00873A4C" w:rsidRPr="00875196" w:rsidRDefault="00873A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73A4C" w:rsidRPr="005814FF" w:rsidRDefault="00F52A54" w:rsidP="00193F27">
            <w:pPr>
              <w:jc w:val="center"/>
            </w:pPr>
            <w:r>
              <w:t>10</w:t>
            </w:r>
          </w:p>
        </w:tc>
      </w:tr>
      <w:tr w:rsidR="00873A4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73A4C" w:rsidRPr="00EF5853" w:rsidRDefault="00873A4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73A4C" w:rsidRPr="00EF5853" w:rsidRDefault="00873A4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73A4C" w:rsidRPr="002A2261" w:rsidRDefault="00873A4C" w:rsidP="00AE75F6">
            <w:pPr>
              <w:jc w:val="both"/>
            </w:pPr>
            <w:r w:rsidRPr="002A2261">
              <w:rPr>
                <w:bCs/>
                <w:iCs/>
              </w:rPr>
              <w:t xml:space="preserve">Explain transformation-matrix of position analysis and its transformation form of the loop-closure equation.                     </w:t>
            </w:r>
          </w:p>
        </w:tc>
        <w:tc>
          <w:tcPr>
            <w:tcW w:w="1170" w:type="dxa"/>
            <w:shd w:val="clear" w:color="auto" w:fill="auto"/>
          </w:tcPr>
          <w:p w:rsidR="00873A4C" w:rsidRPr="00875196" w:rsidRDefault="00873A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73A4C" w:rsidRPr="005814FF" w:rsidRDefault="00F52A54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>
      <w:pPr>
        <w:jc w:val="center"/>
      </w:pPr>
      <w:bookmarkStart w:id="0" w:name="_GoBack"/>
      <w:bookmarkEnd w:id="0"/>
    </w:p>
    <w:sectPr w:rsidR="008C7BA2" w:rsidSect="00167DE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2256C"/>
    <w:multiLevelType w:val="hybridMultilevel"/>
    <w:tmpl w:val="879C13EC"/>
    <w:lvl w:ilvl="0" w:tplc="3AB6D2A4">
      <w:start w:val="1"/>
      <w:numFmt w:val="lowerRoman"/>
      <w:lvlText w:val="(%1)"/>
      <w:lvlJc w:val="left"/>
      <w:pPr>
        <w:ind w:left="2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6EAC"/>
    <w:rsid w:val="00045794"/>
    <w:rsid w:val="00051C45"/>
    <w:rsid w:val="00061821"/>
    <w:rsid w:val="000A1E2A"/>
    <w:rsid w:val="000E180A"/>
    <w:rsid w:val="000E4455"/>
    <w:rsid w:val="000F3EFE"/>
    <w:rsid w:val="001113B9"/>
    <w:rsid w:val="001350AA"/>
    <w:rsid w:val="00135978"/>
    <w:rsid w:val="00142F90"/>
    <w:rsid w:val="00167DE8"/>
    <w:rsid w:val="00177DEF"/>
    <w:rsid w:val="00191B77"/>
    <w:rsid w:val="001D41FE"/>
    <w:rsid w:val="001D670F"/>
    <w:rsid w:val="001E2222"/>
    <w:rsid w:val="001F54D1"/>
    <w:rsid w:val="001F7E9B"/>
    <w:rsid w:val="002049D0"/>
    <w:rsid w:val="00204EB0"/>
    <w:rsid w:val="00211ABA"/>
    <w:rsid w:val="00235351"/>
    <w:rsid w:val="00266439"/>
    <w:rsid w:val="0026653D"/>
    <w:rsid w:val="00271DAB"/>
    <w:rsid w:val="00273E7F"/>
    <w:rsid w:val="002B59B3"/>
    <w:rsid w:val="002D09FF"/>
    <w:rsid w:val="002D7611"/>
    <w:rsid w:val="002D76BB"/>
    <w:rsid w:val="002E336A"/>
    <w:rsid w:val="002E3879"/>
    <w:rsid w:val="002E552A"/>
    <w:rsid w:val="00303441"/>
    <w:rsid w:val="00304757"/>
    <w:rsid w:val="003206DF"/>
    <w:rsid w:val="00323989"/>
    <w:rsid w:val="00324247"/>
    <w:rsid w:val="0033287C"/>
    <w:rsid w:val="0036126D"/>
    <w:rsid w:val="00380146"/>
    <w:rsid w:val="003813CB"/>
    <w:rsid w:val="003855ED"/>
    <w:rsid w:val="003855F1"/>
    <w:rsid w:val="003A30EC"/>
    <w:rsid w:val="003B14BC"/>
    <w:rsid w:val="003B1F06"/>
    <w:rsid w:val="003C6BB4"/>
    <w:rsid w:val="003D6DA3"/>
    <w:rsid w:val="003F728C"/>
    <w:rsid w:val="00412BD9"/>
    <w:rsid w:val="00452676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32376"/>
    <w:rsid w:val="00535749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676D0"/>
    <w:rsid w:val="00670A67"/>
    <w:rsid w:val="00677146"/>
    <w:rsid w:val="00681B25"/>
    <w:rsid w:val="00687D37"/>
    <w:rsid w:val="006C1D35"/>
    <w:rsid w:val="006C39BE"/>
    <w:rsid w:val="006C7354"/>
    <w:rsid w:val="006D7892"/>
    <w:rsid w:val="00714C68"/>
    <w:rsid w:val="00723698"/>
    <w:rsid w:val="00725A0A"/>
    <w:rsid w:val="007326F6"/>
    <w:rsid w:val="00733D10"/>
    <w:rsid w:val="0076198C"/>
    <w:rsid w:val="00774505"/>
    <w:rsid w:val="0077618E"/>
    <w:rsid w:val="007B0E13"/>
    <w:rsid w:val="007B7859"/>
    <w:rsid w:val="007F0440"/>
    <w:rsid w:val="00802202"/>
    <w:rsid w:val="00806A39"/>
    <w:rsid w:val="00814615"/>
    <w:rsid w:val="0081627E"/>
    <w:rsid w:val="00844E03"/>
    <w:rsid w:val="00850FA8"/>
    <w:rsid w:val="00853A5A"/>
    <w:rsid w:val="00854E8E"/>
    <w:rsid w:val="00873A4C"/>
    <w:rsid w:val="00874143"/>
    <w:rsid w:val="00875196"/>
    <w:rsid w:val="0088784C"/>
    <w:rsid w:val="008A56BE"/>
    <w:rsid w:val="008A6193"/>
    <w:rsid w:val="008B0703"/>
    <w:rsid w:val="008B32C8"/>
    <w:rsid w:val="008C1A5A"/>
    <w:rsid w:val="008C7BA2"/>
    <w:rsid w:val="00904654"/>
    <w:rsid w:val="00904D12"/>
    <w:rsid w:val="00911266"/>
    <w:rsid w:val="00913BE7"/>
    <w:rsid w:val="0093320D"/>
    <w:rsid w:val="00942884"/>
    <w:rsid w:val="0095679B"/>
    <w:rsid w:val="00963CB5"/>
    <w:rsid w:val="009A6C17"/>
    <w:rsid w:val="009B53DD"/>
    <w:rsid w:val="009C5A1D"/>
    <w:rsid w:val="009D5611"/>
    <w:rsid w:val="009E09A3"/>
    <w:rsid w:val="009E4638"/>
    <w:rsid w:val="009F1543"/>
    <w:rsid w:val="009F352E"/>
    <w:rsid w:val="00A47E2A"/>
    <w:rsid w:val="00A97E08"/>
    <w:rsid w:val="00AA3F2E"/>
    <w:rsid w:val="00AA5E39"/>
    <w:rsid w:val="00AA6B40"/>
    <w:rsid w:val="00AD4215"/>
    <w:rsid w:val="00AE264C"/>
    <w:rsid w:val="00B009B1"/>
    <w:rsid w:val="00B20598"/>
    <w:rsid w:val="00B253AE"/>
    <w:rsid w:val="00B25D28"/>
    <w:rsid w:val="00B47EDB"/>
    <w:rsid w:val="00B60E7E"/>
    <w:rsid w:val="00B83AB6"/>
    <w:rsid w:val="00B90BF3"/>
    <w:rsid w:val="00B939EF"/>
    <w:rsid w:val="00BA2F7E"/>
    <w:rsid w:val="00BA539E"/>
    <w:rsid w:val="00BB5C6B"/>
    <w:rsid w:val="00BC6FE1"/>
    <w:rsid w:val="00BC7D01"/>
    <w:rsid w:val="00BE4955"/>
    <w:rsid w:val="00BE572D"/>
    <w:rsid w:val="00BF25ED"/>
    <w:rsid w:val="00BF3DE7"/>
    <w:rsid w:val="00C21258"/>
    <w:rsid w:val="00C3743D"/>
    <w:rsid w:val="00C60C6A"/>
    <w:rsid w:val="00C71847"/>
    <w:rsid w:val="00C81140"/>
    <w:rsid w:val="00C95F18"/>
    <w:rsid w:val="00CB2395"/>
    <w:rsid w:val="00CB7A50"/>
    <w:rsid w:val="00CD31A5"/>
    <w:rsid w:val="00CE05E5"/>
    <w:rsid w:val="00CE1825"/>
    <w:rsid w:val="00CE5503"/>
    <w:rsid w:val="00D0319F"/>
    <w:rsid w:val="00D3698C"/>
    <w:rsid w:val="00D62341"/>
    <w:rsid w:val="00D64FF9"/>
    <w:rsid w:val="00D67C9E"/>
    <w:rsid w:val="00D735D4"/>
    <w:rsid w:val="00D76CDF"/>
    <w:rsid w:val="00D849A4"/>
    <w:rsid w:val="00D85619"/>
    <w:rsid w:val="00D94D54"/>
    <w:rsid w:val="00DB1B02"/>
    <w:rsid w:val="00DB4E41"/>
    <w:rsid w:val="00DD480C"/>
    <w:rsid w:val="00DE0497"/>
    <w:rsid w:val="00E44059"/>
    <w:rsid w:val="00E54572"/>
    <w:rsid w:val="00E5735F"/>
    <w:rsid w:val="00E577A9"/>
    <w:rsid w:val="00E70A47"/>
    <w:rsid w:val="00E824B7"/>
    <w:rsid w:val="00EB0EC2"/>
    <w:rsid w:val="00EB0EE0"/>
    <w:rsid w:val="00EB26EF"/>
    <w:rsid w:val="00EE23D6"/>
    <w:rsid w:val="00EE36EA"/>
    <w:rsid w:val="00F11EDB"/>
    <w:rsid w:val="00F13396"/>
    <w:rsid w:val="00F162EA"/>
    <w:rsid w:val="00F208C0"/>
    <w:rsid w:val="00F266A7"/>
    <w:rsid w:val="00F35102"/>
    <w:rsid w:val="00F52A54"/>
    <w:rsid w:val="00F55D6F"/>
    <w:rsid w:val="00F6401B"/>
    <w:rsid w:val="00F818DE"/>
    <w:rsid w:val="00F847E1"/>
    <w:rsid w:val="00F90A22"/>
    <w:rsid w:val="00F923CC"/>
    <w:rsid w:val="00FA3A10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D443-C3EF-4072-B6B4-39BC0E5B5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82</cp:revision>
  <cp:lastPrinted>2016-09-21T16:48:00Z</cp:lastPrinted>
  <dcterms:created xsi:type="dcterms:W3CDTF">2018-02-03T03:39:00Z</dcterms:created>
  <dcterms:modified xsi:type="dcterms:W3CDTF">2018-12-11T04:23:00Z</dcterms:modified>
</cp:coreProperties>
</file>